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F67E56" w:rsidP="00F32EEE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Приложение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</w:t>
            </w:r>
            <w:r w:rsidR="004F4993">
              <w:rPr>
                <w:rFonts w:ascii="Arial" w:hAnsi="Arial" w:cs="Arial"/>
                <w:color w:val="000000" w:themeColor="text1"/>
              </w:rPr>
              <w:t>№</w:t>
            </w:r>
            <w:r w:rsidR="00F32EEE">
              <w:rPr>
                <w:rFonts w:ascii="Arial" w:hAnsi="Arial" w:cs="Arial"/>
                <w:color w:val="000000" w:themeColor="text1"/>
              </w:rPr>
              <w:t>15</w:t>
            </w:r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3635C6" w:rsidP="004F0216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4F0216">
              <w:rPr>
                <w:rFonts w:ascii="Arial" w:hAnsi="Arial" w:cs="Arial"/>
                <w:color w:val="000000" w:themeColor="text1"/>
              </w:rPr>
              <w:t xml:space="preserve">к </w:t>
            </w:r>
            <w:r w:rsidR="004F0216" w:rsidRPr="004F0216">
              <w:rPr>
                <w:rFonts w:ascii="Arial" w:hAnsi="Arial" w:cs="Arial"/>
                <w:color w:val="000000" w:themeColor="text1"/>
              </w:rPr>
              <w:t>решению Собрания депутатов</w:t>
            </w:r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4F0216" w:rsidP="004F0216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4F0216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4F0216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4F0216" w:rsidP="00B13015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4F0216">
              <w:rPr>
                <w:rFonts w:ascii="Arial" w:hAnsi="Arial" w:cs="Arial"/>
                <w:color w:val="000000" w:themeColor="text1"/>
              </w:rPr>
              <w:t xml:space="preserve">от " </w:t>
            </w:r>
            <w:r w:rsidR="009C23F0">
              <w:rPr>
                <w:rFonts w:ascii="Arial" w:hAnsi="Arial" w:cs="Arial"/>
                <w:color w:val="000000" w:themeColor="text1"/>
              </w:rPr>
              <w:t xml:space="preserve">    </w:t>
            </w:r>
            <w:r w:rsidRPr="004F0216">
              <w:rPr>
                <w:rFonts w:ascii="Arial" w:hAnsi="Arial" w:cs="Arial"/>
                <w:color w:val="000000" w:themeColor="text1"/>
              </w:rPr>
              <w:t xml:space="preserve"> " </w:t>
            </w:r>
            <w:r w:rsidR="00B13015">
              <w:rPr>
                <w:rFonts w:ascii="Arial" w:hAnsi="Arial" w:cs="Arial"/>
                <w:color w:val="000000" w:themeColor="text1"/>
              </w:rPr>
              <w:t xml:space="preserve">                 </w:t>
            </w:r>
            <w:r w:rsidRPr="004F0216">
              <w:rPr>
                <w:rFonts w:ascii="Arial" w:hAnsi="Arial" w:cs="Arial"/>
                <w:color w:val="000000" w:themeColor="text1"/>
              </w:rPr>
              <w:t xml:space="preserve"> 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202</w:t>
            </w:r>
            <w:r w:rsidR="009C23F0">
              <w:rPr>
                <w:rFonts w:ascii="Arial" w:hAnsi="Arial" w:cs="Arial"/>
                <w:color w:val="000000" w:themeColor="text1"/>
              </w:rPr>
              <w:t>2</w:t>
            </w:r>
            <w:r w:rsidR="003635C6" w:rsidRPr="004F021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="003635C6" w:rsidRPr="004F0216">
              <w:rPr>
                <w:rFonts w:ascii="Arial" w:hAnsi="Arial" w:cs="Arial"/>
                <w:color w:val="000000" w:themeColor="text1"/>
              </w:rPr>
              <w:t>год</w:t>
            </w:r>
            <w:r w:rsidRPr="004F0216">
              <w:rPr>
                <w:rFonts w:ascii="Arial" w:hAnsi="Arial" w:cs="Arial"/>
                <w:color w:val="000000" w:themeColor="text1"/>
              </w:rPr>
              <w:t>а</w:t>
            </w:r>
            <w:r w:rsidR="007B59A1">
              <w:rPr>
                <w:rFonts w:ascii="Arial" w:hAnsi="Arial" w:cs="Arial"/>
                <w:color w:val="000000" w:themeColor="text1"/>
              </w:rPr>
              <w:t>№</w:t>
            </w:r>
            <w:proofErr w:type="spellEnd"/>
          </w:p>
        </w:tc>
      </w:tr>
      <w:tr w:rsidR="003635C6" w:rsidRPr="004F0216" w:rsidTr="003635C6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  <w:hideMark/>
          </w:tcPr>
          <w:p w:rsidR="003635C6" w:rsidRPr="004F0216" w:rsidRDefault="003635C6" w:rsidP="00531F02">
            <w:pPr>
              <w:jc w:val="right"/>
              <w:rPr>
                <w:rFonts w:ascii="Arial" w:hAnsi="Arial" w:cs="Arial"/>
                <w:color w:val="C00000"/>
              </w:rPr>
            </w:pPr>
          </w:p>
        </w:tc>
      </w:tr>
      <w:tr w:rsidR="003635C6" w:rsidRPr="00A7642C" w:rsidTr="003635C6">
        <w:trPr>
          <w:cantSplit/>
        </w:trPr>
        <w:tc>
          <w:tcPr>
            <w:tcW w:w="7601" w:type="dxa"/>
            <w:shd w:val="clear" w:color="auto" w:fill="auto"/>
            <w:noWrap/>
            <w:vAlign w:val="bottom"/>
            <w:hideMark/>
          </w:tcPr>
          <w:p w:rsidR="003635C6" w:rsidRPr="00A7642C" w:rsidRDefault="003635C6" w:rsidP="008E2E8D">
            <w:pPr>
              <w:rPr>
                <w:rFonts w:ascii="Arial" w:hAnsi="Arial" w:cs="Arial"/>
                <w:color w:val="FF0000"/>
              </w:rPr>
            </w:pPr>
            <w:r w:rsidRPr="00A7642C">
              <w:rPr>
                <w:rFonts w:ascii="Arial" w:hAnsi="Arial" w:cs="Arial"/>
                <w:color w:val="FF0000"/>
              </w:rPr>
              <w:t xml:space="preserve">   </w:t>
            </w:r>
          </w:p>
        </w:tc>
        <w:tc>
          <w:tcPr>
            <w:tcW w:w="2820" w:type="dxa"/>
            <w:shd w:val="clear" w:color="auto" w:fill="auto"/>
            <w:noWrap/>
            <w:vAlign w:val="center"/>
            <w:hideMark/>
          </w:tcPr>
          <w:p w:rsidR="003635C6" w:rsidRPr="00A7642C" w:rsidRDefault="003635C6" w:rsidP="008E2E8D">
            <w:pPr>
              <w:jc w:val="right"/>
              <w:rPr>
                <w:rFonts w:ascii="Arial" w:hAnsi="Arial" w:cs="Arial"/>
                <w:color w:val="FF0000"/>
              </w:rPr>
            </w:pPr>
          </w:p>
          <w:p w:rsidR="004F0216" w:rsidRPr="00A7642C" w:rsidRDefault="004F0216" w:rsidP="008E2E8D">
            <w:pPr>
              <w:jc w:val="right"/>
              <w:rPr>
                <w:rFonts w:ascii="Arial" w:hAnsi="Arial" w:cs="Arial"/>
                <w:color w:val="FF0000"/>
              </w:rPr>
            </w:pPr>
          </w:p>
          <w:p w:rsidR="004F0216" w:rsidRPr="00A7642C" w:rsidRDefault="004F0216" w:rsidP="008E2E8D">
            <w:pPr>
              <w:jc w:val="right"/>
              <w:rPr>
                <w:rFonts w:ascii="Arial" w:hAnsi="Arial" w:cs="Arial"/>
                <w:color w:val="FF0000"/>
              </w:rPr>
            </w:pPr>
          </w:p>
        </w:tc>
      </w:tr>
      <w:tr w:rsidR="003635C6" w:rsidRPr="00EC64FE" w:rsidTr="003635C6">
        <w:trPr>
          <w:cantSplit/>
        </w:trPr>
        <w:tc>
          <w:tcPr>
            <w:tcW w:w="10421" w:type="dxa"/>
            <w:gridSpan w:val="2"/>
            <w:shd w:val="clear" w:color="auto" w:fill="auto"/>
            <w:vAlign w:val="center"/>
            <w:hideMark/>
          </w:tcPr>
          <w:p w:rsidR="003635C6" w:rsidRPr="00EC64FE" w:rsidRDefault="00344936" w:rsidP="0034493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</w:rPr>
              <w:t>О</w:t>
            </w:r>
            <w:r w:rsidRPr="00344936">
              <w:rPr>
                <w:rFonts w:ascii="Arial" w:hAnsi="Arial" w:cs="Arial"/>
                <w:b/>
              </w:rPr>
              <w:t>бъем бюджетных ассигнований на мероприятия по предотвращению и (или) снижению негативного воздействия на окружающую среду, сохранение и восстановление природной среды, воспроизводство природных ресурсов и обеспечение экологической безопасности</w:t>
            </w:r>
            <w:r w:rsidRPr="00550A22">
              <w:rPr>
                <w:rFonts w:ascii="Arial" w:hAnsi="Arial" w:cs="Arial"/>
              </w:rPr>
              <w:t xml:space="preserve"> </w:t>
            </w:r>
          </w:p>
        </w:tc>
      </w:tr>
      <w:tr w:rsidR="003635C6" w:rsidRPr="00EC64FE" w:rsidTr="003635C6">
        <w:trPr>
          <w:cantSplit/>
        </w:trPr>
        <w:tc>
          <w:tcPr>
            <w:tcW w:w="7601" w:type="dxa"/>
            <w:shd w:val="clear" w:color="auto" w:fill="auto"/>
            <w:vAlign w:val="center"/>
            <w:hideMark/>
          </w:tcPr>
          <w:p w:rsidR="003635C6" w:rsidRPr="00EC64FE" w:rsidRDefault="003635C6" w:rsidP="008E2E8D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  <w:hideMark/>
          </w:tcPr>
          <w:p w:rsidR="003635C6" w:rsidRPr="00EC64FE" w:rsidRDefault="003635C6" w:rsidP="008E2E8D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EC64FE">
              <w:rPr>
                <w:rFonts w:ascii="Arial" w:hAnsi="Arial" w:cs="Arial"/>
                <w:color w:val="000000" w:themeColor="text1"/>
              </w:rPr>
              <w:t xml:space="preserve"> рублей</w:t>
            </w:r>
          </w:p>
        </w:tc>
      </w:tr>
    </w:tbl>
    <w:p w:rsidR="003635C6" w:rsidRPr="00EC64FE" w:rsidRDefault="003635C6">
      <w:pPr>
        <w:rPr>
          <w:rFonts w:ascii="Arial" w:hAnsi="Arial" w:cs="Arial"/>
          <w:color w:val="000000" w:themeColor="text1"/>
        </w:rPr>
      </w:pPr>
    </w:p>
    <w:tbl>
      <w:tblPr>
        <w:tblW w:w="10172" w:type="dxa"/>
        <w:tblLayout w:type="fixed"/>
        <w:tblLook w:val="04A0"/>
      </w:tblPr>
      <w:tblGrid>
        <w:gridCol w:w="5070"/>
        <w:gridCol w:w="2551"/>
        <w:gridCol w:w="2551"/>
      </w:tblGrid>
      <w:tr w:rsidR="00204CFE" w:rsidRPr="00EC64FE" w:rsidTr="00D558CC">
        <w:trPr>
          <w:cantSplit/>
          <w:trHeight w:val="490"/>
          <w:tblHeader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04CFE" w:rsidRPr="004A7916" w:rsidRDefault="00204CFE" w:rsidP="00CD432A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7916">
              <w:rPr>
                <w:rFonts w:ascii="Arial" w:hAnsi="Arial" w:cs="Arial"/>
                <w:b/>
                <w:bCs/>
                <w:color w:val="000000" w:themeColor="text1"/>
              </w:rPr>
              <w:t xml:space="preserve">Наименование </w:t>
            </w:r>
            <w:r w:rsidR="00CD432A" w:rsidRPr="004A7916">
              <w:rPr>
                <w:rFonts w:ascii="Arial" w:hAnsi="Arial" w:cs="Arial"/>
                <w:b/>
                <w:bCs/>
                <w:color w:val="000000" w:themeColor="text1"/>
              </w:rPr>
              <w:t>сельских поселений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FE" w:rsidRPr="004A7916" w:rsidRDefault="00204CFE" w:rsidP="00B9605E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7916">
              <w:rPr>
                <w:rFonts w:ascii="Arial" w:hAnsi="Arial" w:cs="Arial"/>
                <w:b/>
                <w:bCs/>
                <w:color w:val="000000" w:themeColor="text1"/>
              </w:rPr>
              <w:t>Сумма на 202</w:t>
            </w:r>
            <w:r w:rsidR="009C23F0" w:rsidRPr="004A7916">
              <w:rPr>
                <w:rFonts w:ascii="Arial" w:hAnsi="Arial" w:cs="Arial"/>
                <w:b/>
                <w:bCs/>
                <w:color w:val="000000" w:themeColor="text1"/>
              </w:rPr>
              <w:t>4</w:t>
            </w:r>
            <w:r w:rsidRPr="004A7916">
              <w:rPr>
                <w:rFonts w:ascii="Arial" w:hAnsi="Arial" w:cs="Arial"/>
                <w:b/>
                <w:bCs/>
                <w:color w:val="000000" w:themeColor="text1"/>
              </w:rPr>
              <w:t xml:space="preserve">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CFE" w:rsidRPr="004A7916" w:rsidRDefault="00B9605E" w:rsidP="009C23F0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A7916">
              <w:rPr>
                <w:rFonts w:ascii="Arial" w:hAnsi="Arial" w:cs="Arial"/>
                <w:b/>
                <w:bCs/>
                <w:color w:val="000000" w:themeColor="text1"/>
              </w:rPr>
              <w:t>Сумма на 202</w:t>
            </w:r>
            <w:r w:rsidR="009C23F0" w:rsidRPr="004A7916">
              <w:rPr>
                <w:rFonts w:ascii="Arial" w:hAnsi="Arial" w:cs="Arial"/>
                <w:b/>
                <w:bCs/>
                <w:color w:val="000000" w:themeColor="text1"/>
              </w:rPr>
              <w:t>5</w:t>
            </w:r>
            <w:r w:rsidR="00204CFE" w:rsidRPr="004A7916">
              <w:rPr>
                <w:rFonts w:ascii="Arial" w:hAnsi="Arial" w:cs="Arial"/>
                <w:b/>
                <w:bCs/>
                <w:color w:val="000000" w:themeColor="text1"/>
              </w:rPr>
              <w:t xml:space="preserve"> год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58CC" w:rsidRPr="004A7916" w:rsidRDefault="004A7916" w:rsidP="008E2E8D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4A7916">
              <w:rPr>
                <w:rFonts w:ascii="Arial" w:hAnsi="Arial" w:cs="Arial"/>
                <w:bCs/>
                <w:color w:val="000000" w:themeColor="text1"/>
              </w:rPr>
              <w:t>Нераспределенные средства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8CC" w:rsidRPr="004A7916" w:rsidRDefault="004A7916" w:rsidP="00B13015">
            <w:pPr>
              <w:jc w:val="right"/>
              <w:rPr>
                <w:rFonts w:ascii="Arial" w:hAnsi="Arial" w:cs="Arial"/>
                <w:bCs/>
                <w:color w:val="000000" w:themeColor="text1"/>
              </w:rPr>
            </w:pPr>
            <w:r w:rsidRPr="004A7916">
              <w:rPr>
                <w:rFonts w:ascii="Arial" w:hAnsi="Arial" w:cs="Arial"/>
                <w:bCs/>
                <w:color w:val="000000" w:themeColor="text1"/>
              </w:rPr>
              <w:t>1172000,0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8CC" w:rsidRPr="004A7916" w:rsidRDefault="004A7916" w:rsidP="00B13015">
            <w:pPr>
              <w:jc w:val="right"/>
              <w:rPr>
                <w:rFonts w:ascii="Arial" w:hAnsi="Arial" w:cs="Arial"/>
                <w:bCs/>
                <w:color w:val="000000" w:themeColor="text1"/>
              </w:rPr>
            </w:pPr>
            <w:r w:rsidRPr="004A7916">
              <w:rPr>
                <w:rFonts w:ascii="Arial" w:hAnsi="Arial" w:cs="Arial"/>
                <w:bCs/>
                <w:color w:val="000000" w:themeColor="text1"/>
              </w:rPr>
              <w:t>1182000,0</w:t>
            </w:r>
          </w:p>
        </w:tc>
      </w:tr>
      <w:tr w:rsidR="00D558CC" w:rsidRPr="00EC64FE" w:rsidTr="00D558CC">
        <w:trPr>
          <w:cantSplit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D558CC" w:rsidRPr="00EC64FE" w:rsidRDefault="00D558CC" w:rsidP="008E2E8D">
            <w:pPr>
              <w:rPr>
                <w:rFonts w:ascii="Arial" w:hAnsi="Arial" w:cs="Arial"/>
                <w:color w:val="000000" w:themeColor="text1"/>
              </w:rPr>
            </w:pPr>
          </w:p>
        </w:tc>
      </w:tr>
    </w:tbl>
    <w:p w:rsidR="003635C6" w:rsidRPr="00EC64FE" w:rsidRDefault="003635C6" w:rsidP="003635C6">
      <w:pPr>
        <w:rPr>
          <w:color w:val="000000" w:themeColor="text1"/>
        </w:rPr>
      </w:pPr>
    </w:p>
    <w:p w:rsidR="00492241" w:rsidRPr="00EC64FE" w:rsidRDefault="00492241" w:rsidP="003635C6">
      <w:pPr>
        <w:rPr>
          <w:color w:val="000000" w:themeColor="text1"/>
        </w:rPr>
      </w:pPr>
    </w:p>
    <w:sectPr w:rsidR="00492241" w:rsidRPr="00EC64FE" w:rsidSect="00F67E56"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812" w:rsidRDefault="00454812" w:rsidP="00486123">
      <w:r>
        <w:separator/>
      </w:r>
    </w:p>
  </w:endnote>
  <w:endnote w:type="continuationSeparator" w:id="1">
    <w:p w:rsidR="00454812" w:rsidRDefault="00454812" w:rsidP="00486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812" w:rsidRDefault="00454812" w:rsidP="00486123">
      <w:r>
        <w:separator/>
      </w:r>
    </w:p>
  </w:footnote>
  <w:footnote w:type="continuationSeparator" w:id="1">
    <w:p w:rsidR="00454812" w:rsidRDefault="00454812" w:rsidP="004861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5C6"/>
    <w:rsid w:val="00000E50"/>
    <w:rsid w:val="00194A25"/>
    <w:rsid w:val="001F5D09"/>
    <w:rsid w:val="00204CFE"/>
    <w:rsid w:val="00217A70"/>
    <w:rsid w:val="00344936"/>
    <w:rsid w:val="003635C6"/>
    <w:rsid w:val="0037717B"/>
    <w:rsid w:val="003C5DB1"/>
    <w:rsid w:val="003E2A40"/>
    <w:rsid w:val="00454812"/>
    <w:rsid w:val="00486123"/>
    <w:rsid w:val="00490B70"/>
    <w:rsid w:val="00492241"/>
    <w:rsid w:val="004A7916"/>
    <w:rsid w:val="004E1F46"/>
    <w:rsid w:val="004F0216"/>
    <w:rsid w:val="004F4993"/>
    <w:rsid w:val="00531F02"/>
    <w:rsid w:val="00593288"/>
    <w:rsid w:val="005A1726"/>
    <w:rsid w:val="00635EC3"/>
    <w:rsid w:val="00683307"/>
    <w:rsid w:val="006845B8"/>
    <w:rsid w:val="00697F59"/>
    <w:rsid w:val="006B7C87"/>
    <w:rsid w:val="007B59A1"/>
    <w:rsid w:val="00855D96"/>
    <w:rsid w:val="008A6ECB"/>
    <w:rsid w:val="008D430F"/>
    <w:rsid w:val="008D66B2"/>
    <w:rsid w:val="00925C03"/>
    <w:rsid w:val="009C23F0"/>
    <w:rsid w:val="009F5F7C"/>
    <w:rsid w:val="00A7642C"/>
    <w:rsid w:val="00AC264D"/>
    <w:rsid w:val="00B13015"/>
    <w:rsid w:val="00B16001"/>
    <w:rsid w:val="00B63123"/>
    <w:rsid w:val="00B9605E"/>
    <w:rsid w:val="00BB0895"/>
    <w:rsid w:val="00CD432A"/>
    <w:rsid w:val="00D03C0D"/>
    <w:rsid w:val="00D25287"/>
    <w:rsid w:val="00D2590A"/>
    <w:rsid w:val="00D558CC"/>
    <w:rsid w:val="00DA4DBF"/>
    <w:rsid w:val="00DE2EB2"/>
    <w:rsid w:val="00E50A8C"/>
    <w:rsid w:val="00E96529"/>
    <w:rsid w:val="00EC64FE"/>
    <w:rsid w:val="00EC7418"/>
    <w:rsid w:val="00F17B1B"/>
    <w:rsid w:val="00F32EEE"/>
    <w:rsid w:val="00F67E56"/>
    <w:rsid w:val="00FB0396"/>
    <w:rsid w:val="00FD2C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4">
    <w:name w:val="header"/>
    <w:basedOn w:val="a"/>
    <w:link w:val="a5"/>
    <w:rsid w:val="004861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86123"/>
    <w:rPr>
      <w:sz w:val="24"/>
      <w:szCs w:val="24"/>
    </w:rPr>
  </w:style>
  <w:style w:type="paragraph" w:styleId="a6">
    <w:name w:val="footer"/>
    <w:basedOn w:val="a"/>
    <w:link w:val="a7"/>
    <w:uiPriority w:val="99"/>
    <w:rsid w:val="004861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612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31</cp:revision>
  <cp:lastPrinted>2020-11-07T08:42:00Z</cp:lastPrinted>
  <dcterms:created xsi:type="dcterms:W3CDTF">2019-10-21T11:05:00Z</dcterms:created>
  <dcterms:modified xsi:type="dcterms:W3CDTF">2022-11-08T10:58:00Z</dcterms:modified>
</cp:coreProperties>
</file>